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91D24" w14:textId="5D8ED845" w:rsidR="00D35B90" w:rsidRPr="00FD69C9" w:rsidRDefault="00A36748" w:rsidP="00B14BB0">
      <w:pPr>
        <w:ind w:left="2880" w:firstLine="1260"/>
        <w:rPr>
          <w:sz w:val="36"/>
        </w:rPr>
      </w:pPr>
      <w:r w:rsidRPr="00FD69C9">
        <w:rPr>
          <w:noProof/>
          <w:sz w:val="36"/>
        </w:rPr>
        <w:drawing>
          <wp:anchor distT="0" distB="0" distL="114300" distR="114300" simplePos="0" relativeHeight="251661312" behindDoc="1" locked="0" layoutInCell="1" allowOverlap="1" wp14:anchorId="11E6A6EE" wp14:editId="34A185F3">
            <wp:simplePos x="0" y="0"/>
            <wp:positionH relativeFrom="column">
              <wp:posOffset>-168275</wp:posOffset>
            </wp:positionH>
            <wp:positionV relativeFrom="paragraph">
              <wp:posOffset>41910</wp:posOffset>
            </wp:positionV>
            <wp:extent cx="3165475" cy="983615"/>
            <wp:effectExtent l="0" t="0" r="0" b="0"/>
            <wp:wrapTight wrapText="bothSides">
              <wp:wrapPolygon edited="0">
                <wp:start x="0" y="0"/>
                <wp:lineTo x="0" y="21196"/>
                <wp:lineTo x="21492" y="21196"/>
                <wp:lineTo x="2149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65475" cy="983615"/>
                    </a:xfrm>
                    <a:prstGeom prst="rect">
                      <a:avLst/>
                    </a:prstGeom>
                  </pic:spPr>
                </pic:pic>
              </a:graphicData>
            </a:graphic>
            <wp14:sizeRelH relativeFrom="page">
              <wp14:pctWidth>0</wp14:pctWidth>
            </wp14:sizeRelH>
            <wp14:sizeRelV relativeFrom="page">
              <wp14:pctHeight>0</wp14:pctHeight>
            </wp14:sizeRelV>
          </wp:anchor>
        </w:drawing>
      </w:r>
      <w:r w:rsidR="00FD69C9" w:rsidRPr="00D35B90">
        <w:rPr>
          <w:noProof/>
        </w:rPr>
        <w:drawing>
          <wp:anchor distT="0" distB="0" distL="114300" distR="114300" simplePos="0" relativeHeight="251667456" behindDoc="1" locked="0" layoutInCell="1" allowOverlap="1" wp14:anchorId="7BB457D9" wp14:editId="13FEE1FF">
            <wp:simplePos x="0" y="0"/>
            <wp:positionH relativeFrom="column">
              <wp:posOffset>5447030</wp:posOffset>
            </wp:positionH>
            <wp:positionV relativeFrom="paragraph">
              <wp:posOffset>287308</wp:posOffset>
            </wp:positionV>
            <wp:extent cx="734695" cy="538480"/>
            <wp:effectExtent l="0" t="0" r="1905" b="0"/>
            <wp:wrapTight wrapText="bothSides">
              <wp:wrapPolygon edited="0">
                <wp:start x="0" y="0"/>
                <wp:lineTo x="0" y="20887"/>
                <wp:lineTo x="21283" y="20887"/>
                <wp:lineTo x="2128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4695" cy="538480"/>
                    </a:xfrm>
                    <a:prstGeom prst="rect">
                      <a:avLst/>
                    </a:prstGeom>
                  </pic:spPr>
                </pic:pic>
              </a:graphicData>
            </a:graphic>
            <wp14:sizeRelH relativeFrom="page">
              <wp14:pctWidth>0</wp14:pctWidth>
            </wp14:sizeRelH>
            <wp14:sizeRelV relativeFrom="page">
              <wp14:pctHeight>0</wp14:pctHeight>
            </wp14:sizeRelV>
          </wp:anchor>
        </w:drawing>
      </w:r>
      <w:r w:rsidR="00FD69C9" w:rsidRPr="00D35B90">
        <w:rPr>
          <w:noProof/>
        </w:rPr>
        <w:drawing>
          <wp:anchor distT="0" distB="0" distL="114300" distR="114300" simplePos="0" relativeHeight="251663360" behindDoc="1" locked="0" layoutInCell="1" allowOverlap="1" wp14:anchorId="071C1F26" wp14:editId="65944B9A">
            <wp:simplePos x="0" y="0"/>
            <wp:positionH relativeFrom="column">
              <wp:posOffset>4580792</wp:posOffset>
            </wp:positionH>
            <wp:positionV relativeFrom="paragraph">
              <wp:posOffset>213209</wp:posOffset>
            </wp:positionV>
            <wp:extent cx="537210" cy="605155"/>
            <wp:effectExtent l="0" t="0" r="0" b="4445"/>
            <wp:wrapTight wrapText="bothSides">
              <wp:wrapPolygon edited="0">
                <wp:start x="9191" y="0"/>
                <wp:lineTo x="7149" y="2720"/>
                <wp:lineTo x="5617" y="7706"/>
                <wp:lineTo x="0" y="10426"/>
                <wp:lineTo x="0" y="15866"/>
                <wp:lineTo x="5617" y="21305"/>
                <wp:lineTo x="15319" y="21305"/>
                <wp:lineTo x="20936" y="15866"/>
                <wp:lineTo x="20936" y="10426"/>
                <wp:lineTo x="15830" y="6800"/>
                <wp:lineTo x="13787" y="2720"/>
                <wp:lineTo x="11745" y="0"/>
                <wp:lineTo x="919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7210" cy="605155"/>
                    </a:xfrm>
                    <a:prstGeom prst="rect">
                      <a:avLst/>
                    </a:prstGeom>
                  </pic:spPr>
                </pic:pic>
              </a:graphicData>
            </a:graphic>
            <wp14:sizeRelH relativeFrom="page">
              <wp14:pctWidth>0</wp14:pctWidth>
            </wp14:sizeRelH>
            <wp14:sizeRelV relativeFrom="page">
              <wp14:pctHeight>0</wp14:pctHeight>
            </wp14:sizeRelV>
          </wp:anchor>
        </w:drawing>
      </w:r>
      <w:r w:rsidR="00FD69C9" w:rsidRPr="009D26CA">
        <w:rPr>
          <w:noProof/>
        </w:rPr>
        <w:drawing>
          <wp:anchor distT="0" distB="0" distL="114300" distR="114300" simplePos="0" relativeHeight="251665408" behindDoc="1" locked="0" layoutInCell="1" allowOverlap="1" wp14:anchorId="64C2D728" wp14:editId="6FEB6F86">
            <wp:simplePos x="0" y="0"/>
            <wp:positionH relativeFrom="column">
              <wp:posOffset>3343419</wp:posOffset>
            </wp:positionH>
            <wp:positionV relativeFrom="paragraph">
              <wp:posOffset>392476</wp:posOffset>
            </wp:positionV>
            <wp:extent cx="1064260" cy="386080"/>
            <wp:effectExtent l="0" t="0" r="2540" b="0"/>
            <wp:wrapTight wrapText="bothSides">
              <wp:wrapPolygon edited="0">
                <wp:start x="0" y="0"/>
                <wp:lineTo x="0" y="20605"/>
                <wp:lineTo x="21394" y="20605"/>
                <wp:lineTo x="213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64260" cy="386080"/>
                    </a:xfrm>
                    <a:prstGeom prst="rect">
                      <a:avLst/>
                    </a:prstGeom>
                  </pic:spPr>
                </pic:pic>
              </a:graphicData>
            </a:graphic>
            <wp14:sizeRelH relativeFrom="page">
              <wp14:pctWidth>0</wp14:pctWidth>
            </wp14:sizeRelH>
            <wp14:sizeRelV relativeFrom="page">
              <wp14:pctHeight>0</wp14:pctHeight>
            </wp14:sizeRelV>
          </wp:anchor>
        </w:drawing>
      </w:r>
      <w:r w:rsidR="00D35B90" w:rsidRPr="00FD69C9">
        <w:rPr>
          <w:sz w:val="36"/>
        </w:rPr>
        <w:tab/>
      </w:r>
    </w:p>
    <w:p w14:paraId="4527F3C5" w14:textId="130756F3" w:rsidR="00FD69C9" w:rsidRPr="003C1E07" w:rsidRDefault="00FD69C9" w:rsidP="00FD69C9">
      <w:pPr>
        <w:ind w:left="1440" w:firstLine="720"/>
        <w:rPr>
          <w:rFonts w:ascii="Abadi MT Condensed Extra Bold" w:hAnsi="Abadi MT Condensed Extra Bold"/>
          <w:sz w:val="28"/>
          <w:szCs w:val="80"/>
        </w:rPr>
      </w:pPr>
    </w:p>
    <w:p w14:paraId="52808BA9" w14:textId="77777777" w:rsidR="00FD69C9" w:rsidRPr="00220C50" w:rsidRDefault="00FD69C9" w:rsidP="00FD69C9">
      <w:pPr>
        <w:jc w:val="center"/>
        <w:rPr>
          <w:rFonts w:asciiTheme="majorHAnsi" w:hAnsiTheme="majorHAnsi" w:cstheme="majorHAnsi"/>
          <w:b/>
          <w:sz w:val="15"/>
          <w:szCs w:val="80"/>
        </w:rPr>
      </w:pPr>
    </w:p>
    <w:p w14:paraId="13EC1A30" w14:textId="673CF561" w:rsidR="00FD69C9" w:rsidRPr="00FD69C9" w:rsidRDefault="00FD69C9" w:rsidP="00FD69C9">
      <w:pPr>
        <w:jc w:val="center"/>
        <w:rPr>
          <w:rFonts w:asciiTheme="majorHAnsi" w:hAnsiTheme="majorHAnsi" w:cstheme="majorHAnsi"/>
          <w:b/>
          <w:sz w:val="56"/>
          <w:szCs w:val="80"/>
        </w:rPr>
      </w:pPr>
      <w:r w:rsidRPr="00FD69C9">
        <w:rPr>
          <w:rFonts w:asciiTheme="majorHAnsi" w:hAnsiTheme="majorHAnsi" w:cstheme="majorHAnsi"/>
          <w:b/>
          <w:sz w:val="56"/>
          <w:szCs w:val="80"/>
        </w:rPr>
        <w:t xml:space="preserve">APPA </w:t>
      </w:r>
      <w:r w:rsidR="00B14BB0" w:rsidRPr="00FD69C9">
        <w:rPr>
          <w:rFonts w:asciiTheme="majorHAnsi" w:hAnsiTheme="majorHAnsi" w:cstheme="majorHAnsi"/>
          <w:b/>
          <w:sz w:val="56"/>
          <w:szCs w:val="80"/>
        </w:rPr>
        <w:t>Media Release</w:t>
      </w:r>
    </w:p>
    <w:p w14:paraId="40FC6A8A" w14:textId="20A60DE7" w:rsidR="00EC3BEF" w:rsidRPr="004244B9" w:rsidRDefault="004244B9" w:rsidP="00EC3BEF">
      <w:pPr>
        <w:widowControl w:val="0"/>
        <w:tabs>
          <w:tab w:val="left" w:pos="9498"/>
        </w:tabs>
        <w:autoSpaceDE w:val="0"/>
        <w:autoSpaceDN w:val="0"/>
        <w:adjustRightInd w:val="0"/>
        <w:rPr>
          <w:rFonts w:ascii="Calibri" w:hAnsi="Calibri" w:cs="Calibri"/>
          <w:b/>
          <w:bCs/>
          <w:sz w:val="10"/>
          <w:szCs w:val="28"/>
          <w:lang w:eastAsia="zh-CN"/>
        </w:rPr>
      </w:pPr>
      <w:r>
        <w:rPr>
          <w:noProof/>
          <w:lang w:val="en-GB" w:eastAsia="en-GB"/>
        </w:rPr>
        <mc:AlternateContent>
          <mc:Choice Requires="wps">
            <w:drawing>
              <wp:anchor distT="4294967295" distB="4294967295" distL="114300" distR="114300" simplePos="0" relativeHeight="251659264" behindDoc="0" locked="0" layoutInCell="1" allowOverlap="1" wp14:anchorId="7D3985CE" wp14:editId="6E349765">
                <wp:simplePos x="0" y="0"/>
                <wp:positionH relativeFrom="column">
                  <wp:posOffset>0</wp:posOffset>
                </wp:positionH>
                <wp:positionV relativeFrom="paragraph">
                  <wp:posOffset>40640</wp:posOffset>
                </wp:positionV>
                <wp:extent cx="6400800" cy="0"/>
                <wp:effectExtent l="0" t="0" r="25400"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C0B1A4C" id="Line 2"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3.2pt" to="7in,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"/>
            </w:pict>
          </mc:Fallback>
        </mc:AlternateContent>
      </w:r>
    </w:p>
    <w:p w14:paraId="410D6265" w14:textId="145D9CDA" w:rsidR="007C7842" w:rsidRDefault="007C7842" w:rsidP="00C97A43">
      <w:pPr>
        <w:rPr>
          <w:rFonts w:asciiTheme="majorHAnsi" w:hAnsiTheme="majorHAnsi"/>
          <w:sz w:val="22"/>
          <w:szCs w:val="22"/>
        </w:rPr>
      </w:pPr>
    </w:p>
    <w:p w14:paraId="4A163CC1" w14:textId="2B8A87CD" w:rsidR="00A017D5" w:rsidRPr="000920D4" w:rsidRDefault="00A40451" w:rsidP="00A017D5">
      <w:pPr>
        <w:widowControl w:val="0"/>
        <w:tabs>
          <w:tab w:val="left" w:pos="9498"/>
        </w:tabs>
        <w:autoSpaceDE w:val="0"/>
        <w:autoSpaceDN w:val="0"/>
        <w:adjustRightInd w:val="0"/>
        <w:jc w:val="center"/>
        <w:rPr>
          <w:rFonts w:ascii="Calibri" w:hAnsi="Calibri" w:cs="Calibri"/>
          <w:sz w:val="30"/>
          <w:szCs w:val="30"/>
          <w:lang w:eastAsia="zh-CN"/>
        </w:rPr>
      </w:pPr>
      <w:r>
        <w:rPr>
          <w:rFonts w:ascii="Calibri" w:hAnsi="Calibri" w:cs="Calibri"/>
          <w:b/>
          <w:bCs/>
          <w:sz w:val="30"/>
          <w:szCs w:val="30"/>
          <w:lang w:eastAsia="zh-CN"/>
        </w:rPr>
        <w:t xml:space="preserve">Report highlights </w:t>
      </w:r>
      <w:r w:rsidR="0081275A">
        <w:rPr>
          <w:rFonts w:ascii="Calibri" w:hAnsi="Calibri" w:cs="Calibri"/>
          <w:b/>
          <w:bCs/>
          <w:sz w:val="30"/>
          <w:szCs w:val="30"/>
          <w:lang w:eastAsia="zh-CN"/>
        </w:rPr>
        <w:t>serious</w:t>
      </w:r>
      <w:r>
        <w:rPr>
          <w:rFonts w:ascii="Calibri" w:hAnsi="Calibri" w:cs="Calibri"/>
          <w:b/>
          <w:bCs/>
          <w:sz w:val="30"/>
          <w:szCs w:val="30"/>
          <w:lang w:eastAsia="zh-CN"/>
        </w:rPr>
        <w:t xml:space="preserve"> c</w:t>
      </w:r>
      <w:r w:rsidR="00904C1E">
        <w:rPr>
          <w:rFonts w:ascii="Calibri" w:hAnsi="Calibri" w:cs="Calibri"/>
          <w:b/>
          <w:bCs/>
          <w:sz w:val="30"/>
          <w:szCs w:val="30"/>
          <w:lang w:eastAsia="zh-CN"/>
        </w:rPr>
        <w:t xml:space="preserve">hallenges </w:t>
      </w:r>
      <w:r w:rsidR="0081275A">
        <w:rPr>
          <w:rFonts w:ascii="Calibri" w:hAnsi="Calibri" w:cs="Calibri"/>
          <w:b/>
          <w:bCs/>
          <w:sz w:val="30"/>
          <w:szCs w:val="30"/>
          <w:lang w:eastAsia="zh-CN"/>
        </w:rPr>
        <w:t>facing</w:t>
      </w:r>
      <w:r>
        <w:rPr>
          <w:rFonts w:ascii="Calibri" w:hAnsi="Calibri" w:cs="Calibri"/>
          <w:b/>
          <w:bCs/>
          <w:sz w:val="30"/>
          <w:szCs w:val="30"/>
          <w:lang w:eastAsia="zh-CN"/>
        </w:rPr>
        <w:t xml:space="preserve"> principals</w:t>
      </w:r>
    </w:p>
    <w:p w14:paraId="52259FBD" w14:textId="77777777" w:rsidR="00A017D5" w:rsidRDefault="00A017D5" w:rsidP="00A017D5">
      <w:pPr>
        <w:rPr>
          <w:rFonts w:asciiTheme="majorHAnsi" w:hAnsiTheme="majorHAnsi"/>
          <w:sz w:val="23"/>
          <w:szCs w:val="23"/>
        </w:rPr>
      </w:pPr>
    </w:p>
    <w:p w14:paraId="030B9922" w14:textId="2C24DB32" w:rsidR="00904C1E" w:rsidRPr="00904C1E" w:rsidRDefault="00A017D5" w:rsidP="00904C1E">
      <w:pPr>
        <w:rPr>
          <w:rFonts w:asciiTheme="majorHAnsi" w:eastAsia="Times New Roman" w:hAnsiTheme="majorHAnsi" w:cstheme="majorHAnsi"/>
          <w:color w:val="000000"/>
          <w:sz w:val="22"/>
          <w:szCs w:val="22"/>
          <w:lang w:val="en-AU"/>
        </w:rPr>
      </w:pPr>
      <w:r w:rsidRPr="00904C1E">
        <w:rPr>
          <w:rFonts w:asciiTheme="majorHAnsi" w:eastAsia="Times New Roman" w:hAnsiTheme="majorHAnsi" w:cstheme="majorHAnsi"/>
          <w:color w:val="000000"/>
          <w:sz w:val="22"/>
          <w:szCs w:val="22"/>
          <w:lang w:val="en-AU"/>
        </w:rPr>
        <w:t>Today’s</w:t>
      </w:r>
      <w:r w:rsidR="00904C1E">
        <w:rPr>
          <w:rFonts w:asciiTheme="majorHAnsi" w:eastAsia="Times New Roman" w:hAnsiTheme="majorHAnsi" w:cstheme="majorHAnsi"/>
          <w:color w:val="000000"/>
          <w:sz w:val="22"/>
          <w:szCs w:val="22"/>
          <w:lang w:val="en-AU"/>
        </w:rPr>
        <w:t xml:space="preserve"> release of the </w:t>
      </w:r>
      <w:r w:rsidR="00904C1E" w:rsidRPr="00904C1E">
        <w:rPr>
          <w:rFonts w:asciiTheme="majorHAnsi" w:hAnsiTheme="majorHAnsi" w:cstheme="majorHAnsi"/>
          <w:sz w:val="22"/>
          <w:szCs w:val="22"/>
        </w:rPr>
        <w:t>2018 Report of the Australian Principal Occupational Health, Safety and Wellbeing Survey</w:t>
      </w:r>
      <w:r w:rsidR="00904C1E">
        <w:rPr>
          <w:rFonts w:asciiTheme="majorHAnsi" w:hAnsiTheme="majorHAnsi" w:cstheme="majorHAnsi"/>
          <w:sz w:val="22"/>
          <w:szCs w:val="22"/>
        </w:rPr>
        <w:t xml:space="preserve">, </w:t>
      </w:r>
      <w:r w:rsidR="00904C1E" w:rsidRPr="00904C1E">
        <w:rPr>
          <w:rFonts w:asciiTheme="majorHAnsi" w:hAnsiTheme="majorHAnsi" w:cstheme="majorHAnsi"/>
          <w:sz w:val="22"/>
          <w:szCs w:val="22"/>
        </w:rPr>
        <w:t>the eighth in the series</w:t>
      </w:r>
      <w:r w:rsidR="00904C1E">
        <w:rPr>
          <w:rFonts w:asciiTheme="majorHAnsi" w:hAnsiTheme="majorHAnsi" w:cstheme="majorHAnsi"/>
          <w:sz w:val="22"/>
          <w:szCs w:val="22"/>
        </w:rPr>
        <w:t>, highlights the challenges faced each day by principals across the country</w:t>
      </w:r>
      <w:r w:rsidR="00904C1E" w:rsidRPr="00904C1E">
        <w:rPr>
          <w:rFonts w:asciiTheme="majorHAnsi" w:hAnsiTheme="majorHAnsi" w:cstheme="majorHAnsi"/>
          <w:sz w:val="22"/>
          <w:szCs w:val="22"/>
        </w:rPr>
        <w:t>.</w:t>
      </w:r>
    </w:p>
    <w:p w14:paraId="7FD083FB" w14:textId="77777777" w:rsidR="00904C1E" w:rsidRPr="003C1E07" w:rsidRDefault="00904C1E" w:rsidP="00904C1E">
      <w:pPr>
        <w:rPr>
          <w:rFonts w:asciiTheme="majorHAnsi" w:hAnsiTheme="majorHAnsi" w:cstheme="majorHAnsi"/>
          <w:sz w:val="20"/>
          <w:szCs w:val="22"/>
        </w:rPr>
      </w:pPr>
    </w:p>
    <w:p w14:paraId="24695155" w14:textId="02217E08" w:rsidR="00904C1E" w:rsidRDefault="00904C1E" w:rsidP="00904C1E">
      <w:pPr>
        <w:rPr>
          <w:rFonts w:asciiTheme="majorHAnsi" w:hAnsiTheme="majorHAnsi" w:cstheme="majorHAnsi"/>
          <w:sz w:val="22"/>
          <w:szCs w:val="22"/>
        </w:rPr>
      </w:pPr>
      <w:r w:rsidRPr="00904C1E">
        <w:rPr>
          <w:rFonts w:asciiTheme="majorHAnsi" w:hAnsiTheme="majorHAnsi" w:cstheme="majorHAnsi"/>
          <w:sz w:val="22"/>
          <w:szCs w:val="22"/>
        </w:rPr>
        <w:t xml:space="preserve">Australian Primary Principals Association </w:t>
      </w:r>
      <w:r w:rsidR="003C1E07">
        <w:rPr>
          <w:rFonts w:asciiTheme="majorHAnsi" w:hAnsiTheme="majorHAnsi" w:cstheme="majorHAnsi"/>
          <w:sz w:val="22"/>
          <w:szCs w:val="22"/>
        </w:rPr>
        <w:t xml:space="preserve">(APPA) </w:t>
      </w:r>
      <w:r w:rsidRPr="00904C1E">
        <w:rPr>
          <w:rFonts w:asciiTheme="majorHAnsi" w:hAnsiTheme="majorHAnsi" w:cstheme="majorHAnsi"/>
          <w:sz w:val="22"/>
          <w:szCs w:val="22"/>
        </w:rPr>
        <w:t>President</w:t>
      </w:r>
      <w:r>
        <w:rPr>
          <w:rFonts w:asciiTheme="majorHAnsi" w:hAnsiTheme="majorHAnsi" w:cstheme="majorHAnsi"/>
          <w:sz w:val="22"/>
          <w:szCs w:val="22"/>
        </w:rPr>
        <w:t>,</w:t>
      </w:r>
      <w:r w:rsidRPr="00904C1E">
        <w:rPr>
          <w:rFonts w:asciiTheme="majorHAnsi" w:hAnsiTheme="majorHAnsi" w:cstheme="majorHAnsi"/>
          <w:sz w:val="22"/>
          <w:szCs w:val="22"/>
        </w:rPr>
        <w:t xml:space="preserve"> Malcolm Elliott, in commenting on the report, said</w:t>
      </w:r>
      <w:r>
        <w:rPr>
          <w:rFonts w:asciiTheme="majorHAnsi" w:hAnsiTheme="majorHAnsi" w:cstheme="majorHAnsi"/>
          <w:sz w:val="22"/>
          <w:szCs w:val="22"/>
        </w:rPr>
        <w:t>,</w:t>
      </w:r>
      <w:r w:rsidRPr="00904C1E">
        <w:rPr>
          <w:rFonts w:asciiTheme="majorHAnsi" w:hAnsiTheme="majorHAnsi" w:cstheme="majorHAnsi"/>
          <w:sz w:val="22"/>
          <w:szCs w:val="22"/>
        </w:rPr>
        <w:t xml:space="preserve"> </w:t>
      </w:r>
    </w:p>
    <w:p w14:paraId="02FC80A3" w14:textId="77777777" w:rsidR="00904C1E" w:rsidRPr="003C1E07" w:rsidRDefault="00904C1E" w:rsidP="00904C1E">
      <w:pPr>
        <w:ind w:left="720"/>
        <w:rPr>
          <w:rFonts w:asciiTheme="majorHAnsi" w:hAnsiTheme="majorHAnsi" w:cstheme="majorHAnsi"/>
          <w:sz w:val="16"/>
          <w:szCs w:val="22"/>
        </w:rPr>
      </w:pPr>
    </w:p>
    <w:p w14:paraId="6EFE6B3D" w14:textId="226BDCE8" w:rsidR="00904C1E" w:rsidRDefault="00904C1E" w:rsidP="00904C1E">
      <w:pPr>
        <w:ind w:left="720"/>
        <w:rPr>
          <w:rFonts w:asciiTheme="majorHAnsi" w:hAnsiTheme="majorHAnsi" w:cstheme="majorHAnsi"/>
          <w:sz w:val="22"/>
          <w:szCs w:val="22"/>
        </w:rPr>
      </w:pPr>
      <w:r w:rsidRPr="00904C1E">
        <w:rPr>
          <w:rFonts w:asciiTheme="majorHAnsi" w:hAnsiTheme="majorHAnsi" w:cstheme="majorHAnsi"/>
          <w:sz w:val="22"/>
          <w:szCs w:val="22"/>
        </w:rPr>
        <w:t>“Principals are the key figures in our schools and have a profound influence on the educational outcomes for Australian children. They are working at a time when the challenge</w:t>
      </w:r>
      <w:r>
        <w:rPr>
          <w:rFonts w:asciiTheme="majorHAnsi" w:hAnsiTheme="majorHAnsi" w:cstheme="majorHAnsi"/>
          <w:sz w:val="22"/>
          <w:szCs w:val="22"/>
        </w:rPr>
        <w:t>s</w:t>
      </w:r>
      <w:r w:rsidRPr="00904C1E">
        <w:rPr>
          <w:rFonts w:asciiTheme="majorHAnsi" w:hAnsiTheme="majorHAnsi" w:cstheme="majorHAnsi"/>
          <w:sz w:val="22"/>
          <w:szCs w:val="22"/>
        </w:rPr>
        <w:t xml:space="preserve"> </w:t>
      </w:r>
      <w:r>
        <w:rPr>
          <w:rFonts w:asciiTheme="majorHAnsi" w:hAnsiTheme="majorHAnsi" w:cstheme="majorHAnsi"/>
          <w:sz w:val="22"/>
          <w:szCs w:val="22"/>
        </w:rPr>
        <w:t>of</w:t>
      </w:r>
      <w:r w:rsidRPr="00904C1E">
        <w:rPr>
          <w:rFonts w:asciiTheme="majorHAnsi" w:hAnsiTheme="majorHAnsi" w:cstheme="majorHAnsi"/>
          <w:sz w:val="22"/>
          <w:szCs w:val="22"/>
        </w:rPr>
        <w:t xml:space="preserve"> social, economic and industrial change </w:t>
      </w:r>
      <w:r>
        <w:rPr>
          <w:rFonts w:asciiTheme="majorHAnsi" w:hAnsiTheme="majorHAnsi" w:cstheme="majorHAnsi"/>
          <w:sz w:val="22"/>
          <w:szCs w:val="22"/>
        </w:rPr>
        <w:t xml:space="preserve">have never been </w:t>
      </w:r>
      <w:r w:rsidRPr="00904C1E">
        <w:rPr>
          <w:rFonts w:asciiTheme="majorHAnsi" w:hAnsiTheme="majorHAnsi" w:cstheme="majorHAnsi"/>
          <w:sz w:val="22"/>
          <w:szCs w:val="22"/>
        </w:rPr>
        <w:t>great</w:t>
      </w:r>
      <w:r>
        <w:rPr>
          <w:rFonts w:asciiTheme="majorHAnsi" w:hAnsiTheme="majorHAnsi" w:cstheme="majorHAnsi"/>
          <w:sz w:val="22"/>
          <w:szCs w:val="22"/>
        </w:rPr>
        <w:t>er</w:t>
      </w:r>
      <w:r w:rsidRPr="00904C1E">
        <w:rPr>
          <w:rFonts w:asciiTheme="majorHAnsi" w:hAnsiTheme="majorHAnsi" w:cstheme="majorHAnsi"/>
          <w:sz w:val="22"/>
          <w:szCs w:val="22"/>
        </w:rPr>
        <w:t>.</w:t>
      </w:r>
    </w:p>
    <w:p w14:paraId="08826868" w14:textId="77777777" w:rsidR="00904C1E" w:rsidRPr="003C1E07" w:rsidRDefault="00904C1E" w:rsidP="00904C1E">
      <w:pPr>
        <w:rPr>
          <w:rFonts w:asciiTheme="majorHAnsi" w:hAnsiTheme="majorHAnsi" w:cstheme="majorHAnsi"/>
          <w:sz w:val="15"/>
          <w:szCs w:val="22"/>
        </w:rPr>
      </w:pPr>
    </w:p>
    <w:p w14:paraId="316504B7" w14:textId="1A89AACD" w:rsidR="00904C1E" w:rsidRPr="00904C1E" w:rsidRDefault="00904C1E" w:rsidP="00904C1E">
      <w:pPr>
        <w:ind w:left="720"/>
        <w:rPr>
          <w:rFonts w:asciiTheme="majorHAnsi" w:hAnsiTheme="majorHAnsi" w:cstheme="majorHAnsi"/>
          <w:sz w:val="22"/>
          <w:szCs w:val="22"/>
        </w:rPr>
      </w:pPr>
      <w:r>
        <w:rPr>
          <w:rFonts w:asciiTheme="majorHAnsi" w:hAnsiTheme="majorHAnsi" w:cstheme="majorHAnsi"/>
          <w:sz w:val="22"/>
          <w:szCs w:val="22"/>
        </w:rPr>
        <w:t>“</w:t>
      </w:r>
      <w:r w:rsidRPr="00904C1E">
        <w:rPr>
          <w:rFonts w:asciiTheme="majorHAnsi" w:hAnsiTheme="majorHAnsi" w:cstheme="majorHAnsi"/>
          <w:sz w:val="22"/>
          <w:szCs w:val="22"/>
        </w:rPr>
        <w:t xml:space="preserve">While welcome efforts have been made </w:t>
      </w:r>
      <w:r>
        <w:rPr>
          <w:rFonts w:asciiTheme="majorHAnsi" w:hAnsiTheme="majorHAnsi" w:cstheme="majorHAnsi"/>
          <w:sz w:val="22"/>
          <w:szCs w:val="22"/>
        </w:rPr>
        <w:t>by systems and school communities</w:t>
      </w:r>
      <w:r w:rsidRPr="00904C1E">
        <w:rPr>
          <w:rFonts w:asciiTheme="majorHAnsi" w:hAnsiTheme="majorHAnsi" w:cstheme="majorHAnsi"/>
          <w:sz w:val="22"/>
          <w:szCs w:val="22"/>
        </w:rPr>
        <w:t xml:space="preserve"> to affect positively the circumstances of the principalship</w:t>
      </w:r>
      <w:r>
        <w:rPr>
          <w:rFonts w:asciiTheme="majorHAnsi" w:hAnsiTheme="majorHAnsi" w:cstheme="majorHAnsi"/>
          <w:sz w:val="22"/>
          <w:szCs w:val="22"/>
        </w:rPr>
        <w:t>,</w:t>
      </w:r>
      <w:r w:rsidRPr="00904C1E">
        <w:rPr>
          <w:rFonts w:asciiTheme="majorHAnsi" w:hAnsiTheme="majorHAnsi" w:cstheme="majorHAnsi"/>
          <w:sz w:val="22"/>
          <w:szCs w:val="22"/>
        </w:rPr>
        <w:t xml:space="preserve"> the stressors for our school leaders have remained the same</w:t>
      </w:r>
      <w:r>
        <w:rPr>
          <w:rFonts w:asciiTheme="majorHAnsi" w:hAnsiTheme="majorHAnsi" w:cstheme="majorHAnsi"/>
          <w:sz w:val="22"/>
          <w:szCs w:val="22"/>
        </w:rPr>
        <w:t>, and in many instances grown.</w:t>
      </w:r>
      <w:r w:rsidRPr="00904C1E">
        <w:rPr>
          <w:rFonts w:asciiTheme="majorHAnsi" w:hAnsiTheme="majorHAnsi" w:cstheme="majorHAnsi"/>
          <w:sz w:val="22"/>
          <w:szCs w:val="22"/>
        </w:rPr>
        <w:t>”</w:t>
      </w:r>
    </w:p>
    <w:p w14:paraId="12859E02" w14:textId="77777777" w:rsidR="00904C1E" w:rsidRPr="003C1E07" w:rsidRDefault="00904C1E" w:rsidP="00904C1E">
      <w:pPr>
        <w:rPr>
          <w:rFonts w:asciiTheme="majorHAnsi" w:hAnsiTheme="majorHAnsi" w:cstheme="majorHAnsi"/>
          <w:sz w:val="20"/>
          <w:szCs w:val="22"/>
        </w:rPr>
      </w:pPr>
    </w:p>
    <w:p w14:paraId="0B72AD23" w14:textId="65B5B583" w:rsidR="00904C1E" w:rsidRDefault="00904C1E" w:rsidP="00904C1E">
      <w:pPr>
        <w:rPr>
          <w:rFonts w:asciiTheme="majorHAnsi" w:hAnsiTheme="majorHAnsi" w:cstheme="majorHAnsi"/>
          <w:sz w:val="22"/>
          <w:szCs w:val="22"/>
        </w:rPr>
      </w:pPr>
      <w:r w:rsidRPr="00904C1E">
        <w:rPr>
          <w:rFonts w:asciiTheme="majorHAnsi" w:hAnsiTheme="majorHAnsi" w:cstheme="majorHAnsi"/>
          <w:sz w:val="22"/>
          <w:szCs w:val="22"/>
        </w:rPr>
        <w:t xml:space="preserve">The report shows that school principals continue to </w:t>
      </w:r>
      <w:r w:rsidR="000A005D">
        <w:rPr>
          <w:rFonts w:asciiTheme="majorHAnsi" w:hAnsiTheme="majorHAnsi" w:cstheme="majorHAnsi"/>
          <w:sz w:val="22"/>
          <w:szCs w:val="22"/>
        </w:rPr>
        <w:t>battle</w:t>
      </w:r>
      <w:r w:rsidRPr="00904C1E">
        <w:rPr>
          <w:rFonts w:asciiTheme="majorHAnsi" w:hAnsiTheme="majorHAnsi" w:cstheme="majorHAnsi"/>
          <w:sz w:val="22"/>
          <w:szCs w:val="22"/>
        </w:rPr>
        <w:t xml:space="preserve"> </w:t>
      </w:r>
      <w:r w:rsidR="00797E91">
        <w:rPr>
          <w:rFonts w:asciiTheme="majorHAnsi" w:hAnsiTheme="majorHAnsi" w:cstheme="majorHAnsi"/>
          <w:sz w:val="22"/>
          <w:szCs w:val="22"/>
        </w:rPr>
        <w:t>under</w:t>
      </w:r>
      <w:r w:rsidRPr="00904C1E">
        <w:rPr>
          <w:rFonts w:asciiTheme="majorHAnsi" w:hAnsiTheme="majorHAnsi" w:cstheme="majorHAnsi"/>
          <w:sz w:val="22"/>
          <w:szCs w:val="22"/>
        </w:rPr>
        <w:t xml:space="preserve"> the sheer volume of administrative work. </w:t>
      </w:r>
      <w:r w:rsidR="000A005D">
        <w:rPr>
          <w:rFonts w:asciiTheme="majorHAnsi" w:hAnsiTheme="majorHAnsi" w:cstheme="majorHAnsi"/>
          <w:sz w:val="22"/>
          <w:szCs w:val="22"/>
        </w:rPr>
        <w:t>Principals</w:t>
      </w:r>
      <w:r w:rsidRPr="00904C1E">
        <w:rPr>
          <w:rFonts w:asciiTheme="majorHAnsi" w:hAnsiTheme="majorHAnsi" w:cstheme="majorHAnsi"/>
          <w:sz w:val="22"/>
          <w:szCs w:val="22"/>
        </w:rPr>
        <w:t xml:space="preserve"> also report high levels of stress this workload </w:t>
      </w:r>
      <w:r w:rsidR="00FC1094">
        <w:rPr>
          <w:rFonts w:asciiTheme="majorHAnsi" w:hAnsiTheme="majorHAnsi" w:cstheme="majorHAnsi"/>
          <w:sz w:val="22"/>
          <w:szCs w:val="22"/>
        </w:rPr>
        <w:t xml:space="preserve">brings and too often it </w:t>
      </w:r>
      <w:r w:rsidRPr="00904C1E">
        <w:rPr>
          <w:rFonts w:asciiTheme="majorHAnsi" w:hAnsiTheme="majorHAnsi" w:cstheme="majorHAnsi"/>
          <w:sz w:val="22"/>
          <w:szCs w:val="22"/>
        </w:rPr>
        <w:t>prevent</w:t>
      </w:r>
      <w:r w:rsidR="00FC1094">
        <w:rPr>
          <w:rFonts w:asciiTheme="majorHAnsi" w:hAnsiTheme="majorHAnsi" w:cstheme="majorHAnsi"/>
          <w:sz w:val="22"/>
          <w:szCs w:val="22"/>
        </w:rPr>
        <w:t>s</w:t>
      </w:r>
      <w:r w:rsidRPr="00904C1E">
        <w:rPr>
          <w:rFonts w:asciiTheme="majorHAnsi" w:hAnsiTheme="majorHAnsi" w:cstheme="majorHAnsi"/>
          <w:sz w:val="22"/>
          <w:szCs w:val="22"/>
        </w:rPr>
        <w:t xml:space="preserve"> them from doing what they see as their most important role – leading the teaching and learning program in their schools. This is also in the context of the ongoing worry </w:t>
      </w:r>
      <w:r w:rsidR="00A40451" w:rsidRPr="00904C1E">
        <w:rPr>
          <w:rFonts w:asciiTheme="majorHAnsi" w:hAnsiTheme="majorHAnsi" w:cstheme="majorHAnsi"/>
          <w:sz w:val="22"/>
          <w:szCs w:val="22"/>
        </w:rPr>
        <w:t>of staff shortages</w:t>
      </w:r>
      <w:r w:rsidR="00A40451">
        <w:rPr>
          <w:rFonts w:asciiTheme="majorHAnsi" w:hAnsiTheme="majorHAnsi" w:cstheme="majorHAnsi"/>
          <w:sz w:val="22"/>
          <w:szCs w:val="22"/>
        </w:rPr>
        <w:t xml:space="preserve"> for many principals</w:t>
      </w:r>
      <w:r w:rsidRPr="00904C1E">
        <w:rPr>
          <w:rFonts w:asciiTheme="majorHAnsi" w:hAnsiTheme="majorHAnsi" w:cstheme="majorHAnsi"/>
          <w:sz w:val="22"/>
          <w:szCs w:val="22"/>
        </w:rPr>
        <w:t>.</w:t>
      </w:r>
    </w:p>
    <w:p w14:paraId="361F4E79" w14:textId="77777777" w:rsidR="00904C1E" w:rsidRPr="003C1E07" w:rsidRDefault="00904C1E" w:rsidP="00904C1E">
      <w:pPr>
        <w:rPr>
          <w:rFonts w:asciiTheme="majorHAnsi" w:hAnsiTheme="majorHAnsi" w:cstheme="majorHAnsi"/>
          <w:sz w:val="20"/>
          <w:szCs w:val="22"/>
        </w:rPr>
      </w:pPr>
    </w:p>
    <w:p w14:paraId="24ABDD2B" w14:textId="461D2EA3" w:rsidR="003C1E07" w:rsidRDefault="00904C1E" w:rsidP="003C1E07">
      <w:pPr>
        <w:rPr>
          <w:rFonts w:asciiTheme="majorHAnsi" w:hAnsiTheme="majorHAnsi" w:cstheme="majorHAnsi"/>
          <w:sz w:val="22"/>
          <w:szCs w:val="22"/>
        </w:rPr>
      </w:pPr>
      <w:r w:rsidRPr="00904C1E">
        <w:rPr>
          <w:rFonts w:asciiTheme="majorHAnsi" w:hAnsiTheme="majorHAnsi" w:cstheme="majorHAnsi"/>
          <w:sz w:val="22"/>
          <w:szCs w:val="22"/>
        </w:rPr>
        <w:t xml:space="preserve">The survey </w:t>
      </w:r>
      <w:r w:rsidR="00245E6A">
        <w:rPr>
          <w:rFonts w:asciiTheme="majorHAnsi" w:hAnsiTheme="majorHAnsi" w:cstheme="majorHAnsi"/>
          <w:sz w:val="22"/>
          <w:szCs w:val="22"/>
        </w:rPr>
        <w:t xml:space="preserve">also </w:t>
      </w:r>
      <w:r w:rsidRPr="00904C1E">
        <w:rPr>
          <w:rFonts w:asciiTheme="majorHAnsi" w:hAnsiTheme="majorHAnsi" w:cstheme="majorHAnsi"/>
          <w:sz w:val="22"/>
          <w:szCs w:val="22"/>
        </w:rPr>
        <w:t xml:space="preserve">reveals high levels of concern regarding issues in mental health for students and staff. </w:t>
      </w:r>
      <w:r w:rsidR="00A87F41" w:rsidRPr="00904C1E">
        <w:rPr>
          <w:rFonts w:asciiTheme="majorHAnsi" w:hAnsiTheme="majorHAnsi" w:cstheme="majorHAnsi"/>
          <w:sz w:val="22"/>
          <w:szCs w:val="22"/>
        </w:rPr>
        <w:t xml:space="preserve">Mr Elliott </w:t>
      </w:r>
      <w:r w:rsidR="003C1E07">
        <w:rPr>
          <w:rFonts w:asciiTheme="majorHAnsi" w:hAnsiTheme="majorHAnsi" w:cstheme="majorHAnsi"/>
          <w:sz w:val="22"/>
          <w:szCs w:val="22"/>
        </w:rPr>
        <w:t>highlighted that this</w:t>
      </w:r>
      <w:r w:rsidR="003C1E07" w:rsidRPr="00904C1E">
        <w:rPr>
          <w:rFonts w:asciiTheme="majorHAnsi" w:hAnsiTheme="majorHAnsi" w:cstheme="majorHAnsi"/>
          <w:sz w:val="22"/>
          <w:szCs w:val="22"/>
        </w:rPr>
        <w:t xml:space="preserve"> </w:t>
      </w:r>
      <w:r w:rsidR="00935C22">
        <w:rPr>
          <w:rFonts w:asciiTheme="majorHAnsi" w:hAnsiTheme="majorHAnsi" w:cstheme="majorHAnsi"/>
          <w:sz w:val="22"/>
          <w:szCs w:val="22"/>
        </w:rPr>
        <w:t xml:space="preserve">is </w:t>
      </w:r>
      <w:r w:rsidR="003C1E07" w:rsidRPr="00904C1E">
        <w:rPr>
          <w:rFonts w:asciiTheme="majorHAnsi" w:hAnsiTheme="majorHAnsi" w:cstheme="majorHAnsi"/>
          <w:sz w:val="22"/>
          <w:szCs w:val="22"/>
        </w:rPr>
        <w:t>concern</w:t>
      </w:r>
      <w:r w:rsidR="00935C22">
        <w:rPr>
          <w:rFonts w:asciiTheme="majorHAnsi" w:hAnsiTheme="majorHAnsi" w:cstheme="majorHAnsi"/>
          <w:sz w:val="22"/>
          <w:szCs w:val="22"/>
        </w:rPr>
        <w:t>ing</w:t>
      </w:r>
      <w:r w:rsidR="003C1E07" w:rsidRPr="00904C1E">
        <w:rPr>
          <w:rFonts w:asciiTheme="majorHAnsi" w:hAnsiTheme="majorHAnsi" w:cstheme="majorHAnsi"/>
          <w:sz w:val="22"/>
          <w:szCs w:val="22"/>
        </w:rPr>
        <w:t xml:space="preserve"> on a number of levels</w:t>
      </w:r>
      <w:r w:rsidR="00935C22">
        <w:rPr>
          <w:rFonts w:asciiTheme="majorHAnsi" w:hAnsiTheme="majorHAnsi" w:cstheme="majorHAnsi"/>
          <w:sz w:val="22"/>
          <w:szCs w:val="22"/>
        </w:rPr>
        <w:t>;</w:t>
      </w:r>
      <w:r w:rsidR="003C1E07" w:rsidRPr="00904C1E">
        <w:rPr>
          <w:rFonts w:asciiTheme="majorHAnsi" w:hAnsiTheme="majorHAnsi" w:cstheme="majorHAnsi"/>
          <w:sz w:val="22"/>
          <w:szCs w:val="22"/>
        </w:rPr>
        <w:t xml:space="preserve"> not least for the people affected</w:t>
      </w:r>
      <w:r w:rsidR="003C1E07">
        <w:rPr>
          <w:rFonts w:asciiTheme="majorHAnsi" w:hAnsiTheme="majorHAnsi" w:cstheme="majorHAnsi"/>
          <w:sz w:val="22"/>
          <w:szCs w:val="22"/>
        </w:rPr>
        <w:t>.</w:t>
      </w:r>
      <w:r w:rsidR="003C1E07" w:rsidRPr="00904C1E">
        <w:rPr>
          <w:rFonts w:asciiTheme="majorHAnsi" w:hAnsiTheme="majorHAnsi" w:cstheme="majorHAnsi"/>
          <w:sz w:val="22"/>
          <w:szCs w:val="22"/>
        </w:rPr>
        <w:t xml:space="preserve"> </w:t>
      </w:r>
    </w:p>
    <w:p w14:paraId="5D2C0185" w14:textId="77777777" w:rsidR="00904C1E" w:rsidRPr="003C1E07" w:rsidRDefault="00904C1E" w:rsidP="00904C1E">
      <w:pPr>
        <w:rPr>
          <w:rFonts w:asciiTheme="majorHAnsi" w:hAnsiTheme="majorHAnsi" w:cstheme="majorHAnsi"/>
          <w:sz w:val="20"/>
          <w:szCs w:val="22"/>
        </w:rPr>
      </w:pPr>
    </w:p>
    <w:p w14:paraId="533C9480" w14:textId="6892F4A9" w:rsidR="00904C1E" w:rsidRDefault="00904C1E" w:rsidP="00904C1E">
      <w:pPr>
        <w:rPr>
          <w:rFonts w:asciiTheme="majorHAnsi" w:hAnsiTheme="majorHAnsi" w:cstheme="majorHAnsi"/>
          <w:sz w:val="22"/>
          <w:szCs w:val="22"/>
        </w:rPr>
      </w:pPr>
      <w:r w:rsidRPr="00904C1E">
        <w:rPr>
          <w:rFonts w:asciiTheme="majorHAnsi" w:hAnsiTheme="majorHAnsi" w:cstheme="majorHAnsi"/>
          <w:sz w:val="22"/>
          <w:szCs w:val="22"/>
        </w:rPr>
        <w:t xml:space="preserve">While workload, work focus and the welfare of students and staff are </w:t>
      </w:r>
      <w:bookmarkStart w:id="0" w:name="_GoBack"/>
      <w:bookmarkEnd w:id="0"/>
      <w:r w:rsidRPr="00904C1E">
        <w:rPr>
          <w:rFonts w:asciiTheme="majorHAnsi" w:hAnsiTheme="majorHAnsi" w:cstheme="majorHAnsi"/>
          <w:sz w:val="22"/>
          <w:szCs w:val="22"/>
        </w:rPr>
        <w:t>serious issues to tackle, the report shows that this work is being undertaken in an atmosphere in which principals are subjected to abuse including threats of violence, actual violence and bullying behaviour.</w:t>
      </w:r>
    </w:p>
    <w:p w14:paraId="38C12C83" w14:textId="77777777" w:rsidR="00904C1E" w:rsidRPr="003C1E07" w:rsidRDefault="00904C1E" w:rsidP="00904C1E">
      <w:pPr>
        <w:rPr>
          <w:rFonts w:asciiTheme="majorHAnsi" w:hAnsiTheme="majorHAnsi" w:cstheme="majorHAnsi"/>
          <w:sz w:val="18"/>
          <w:szCs w:val="22"/>
        </w:rPr>
      </w:pPr>
    </w:p>
    <w:p w14:paraId="5619CB84" w14:textId="340063C9" w:rsidR="00904C1E" w:rsidRDefault="00904C1E" w:rsidP="00A87F41">
      <w:pPr>
        <w:ind w:left="720"/>
        <w:rPr>
          <w:rFonts w:asciiTheme="majorHAnsi" w:hAnsiTheme="majorHAnsi" w:cstheme="majorHAnsi"/>
          <w:sz w:val="22"/>
          <w:szCs w:val="22"/>
        </w:rPr>
      </w:pPr>
      <w:r w:rsidRPr="00904C1E">
        <w:rPr>
          <w:rFonts w:asciiTheme="majorHAnsi" w:hAnsiTheme="majorHAnsi" w:cstheme="majorHAnsi"/>
          <w:sz w:val="22"/>
          <w:szCs w:val="22"/>
        </w:rPr>
        <w:t xml:space="preserve">“These behaviours must stop,” Mr Elliott said. “It is clear that Australia is facing serious social issues in the way some </w:t>
      </w:r>
      <w:r w:rsidR="00FD2C4D">
        <w:rPr>
          <w:rFonts w:asciiTheme="majorHAnsi" w:hAnsiTheme="majorHAnsi" w:cstheme="majorHAnsi"/>
          <w:sz w:val="22"/>
          <w:szCs w:val="22"/>
        </w:rPr>
        <w:t>people</w:t>
      </w:r>
      <w:r w:rsidRPr="00904C1E">
        <w:rPr>
          <w:rFonts w:asciiTheme="majorHAnsi" w:hAnsiTheme="majorHAnsi" w:cstheme="majorHAnsi"/>
          <w:sz w:val="22"/>
          <w:szCs w:val="22"/>
        </w:rPr>
        <w:t xml:space="preserve"> feel they can treat </w:t>
      </w:r>
      <w:r w:rsidR="00FD2C4D">
        <w:rPr>
          <w:rFonts w:asciiTheme="majorHAnsi" w:hAnsiTheme="majorHAnsi" w:cstheme="majorHAnsi"/>
          <w:sz w:val="22"/>
          <w:szCs w:val="22"/>
        </w:rPr>
        <w:t>those</w:t>
      </w:r>
      <w:r w:rsidRPr="00904C1E">
        <w:rPr>
          <w:rFonts w:asciiTheme="majorHAnsi" w:hAnsiTheme="majorHAnsi" w:cstheme="majorHAnsi"/>
          <w:sz w:val="22"/>
          <w:szCs w:val="22"/>
        </w:rPr>
        <w:t xml:space="preserve"> working so very hard in our schools and </w:t>
      </w:r>
      <w:r w:rsidR="004124DD">
        <w:rPr>
          <w:rFonts w:asciiTheme="majorHAnsi" w:hAnsiTheme="majorHAnsi" w:cstheme="majorHAnsi"/>
          <w:sz w:val="22"/>
          <w:szCs w:val="22"/>
        </w:rPr>
        <w:t xml:space="preserve">in </w:t>
      </w:r>
      <w:r w:rsidRPr="00904C1E">
        <w:rPr>
          <w:rFonts w:asciiTheme="majorHAnsi" w:hAnsiTheme="majorHAnsi" w:cstheme="majorHAnsi"/>
          <w:sz w:val="22"/>
          <w:szCs w:val="22"/>
        </w:rPr>
        <w:t>other areas such as health.”</w:t>
      </w:r>
    </w:p>
    <w:p w14:paraId="51C84B58" w14:textId="77777777" w:rsidR="00652B42" w:rsidRDefault="00652B42" w:rsidP="00904C1E">
      <w:pPr>
        <w:rPr>
          <w:rFonts w:asciiTheme="majorHAnsi" w:hAnsiTheme="majorHAnsi" w:cstheme="majorHAnsi"/>
          <w:sz w:val="22"/>
          <w:szCs w:val="22"/>
        </w:rPr>
      </w:pPr>
    </w:p>
    <w:p w14:paraId="7E8E755F" w14:textId="17401BB7" w:rsidR="003C1E07" w:rsidRPr="00904C1E" w:rsidRDefault="00652B42" w:rsidP="003C1E07">
      <w:pPr>
        <w:rPr>
          <w:rFonts w:asciiTheme="majorHAnsi" w:hAnsiTheme="majorHAnsi" w:cstheme="majorHAnsi"/>
          <w:sz w:val="22"/>
          <w:szCs w:val="22"/>
        </w:rPr>
      </w:pPr>
      <w:r w:rsidRPr="00904C1E">
        <w:rPr>
          <w:rFonts w:asciiTheme="majorHAnsi" w:hAnsiTheme="majorHAnsi" w:cstheme="majorHAnsi"/>
          <w:sz w:val="22"/>
          <w:szCs w:val="22"/>
        </w:rPr>
        <w:t xml:space="preserve">The Australian Primary Principals Association </w:t>
      </w:r>
      <w:r w:rsidR="00904C1E" w:rsidRPr="00904C1E">
        <w:rPr>
          <w:rFonts w:asciiTheme="majorHAnsi" w:hAnsiTheme="majorHAnsi" w:cstheme="majorHAnsi"/>
          <w:sz w:val="22"/>
          <w:szCs w:val="22"/>
        </w:rPr>
        <w:t>strongly supports the recommendations of the report including calls for an investment in genuinely collaborative approaches</w:t>
      </w:r>
      <w:r w:rsidR="00845180">
        <w:rPr>
          <w:rFonts w:asciiTheme="majorHAnsi" w:hAnsiTheme="majorHAnsi" w:cstheme="majorHAnsi"/>
          <w:sz w:val="22"/>
          <w:szCs w:val="22"/>
        </w:rPr>
        <w:t xml:space="preserve">. The association also </w:t>
      </w:r>
      <w:r w:rsidR="003C1E07">
        <w:rPr>
          <w:rFonts w:asciiTheme="majorHAnsi" w:hAnsiTheme="majorHAnsi" w:cstheme="majorHAnsi"/>
          <w:sz w:val="22"/>
          <w:szCs w:val="22"/>
        </w:rPr>
        <w:t>welcomes the opportunity to work with systems and school communities to find and implement solutions.</w:t>
      </w:r>
    </w:p>
    <w:p w14:paraId="5407A909" w14:textId="77777777" w:rsidR="003C1E07" w:rsidRDefault="003C1E07" w:rsidP="00A017D5">
      <w:pPr>
        <w:rPr>
          <w:rFonts w:asciiTheme="majorHAnsi" w:hAnsiTheme="majorHAnsi" w:cstheme="majorHAnsi"/>
          <w:sz w:val="22"/>
          <w:szCs w:val="22"/>
        </w:rPr>
      </w:pPr>
    </w:p>
    <w:p w14:paraId="1A6C2570" w14:textId="3A39BCAA" w:rsidR="00A017D5" w:rsidRPr="00904C1E" w:rsidRDefault="00A017D5" w:rsidP="00A017D5">
      <w:pPr>
        <w:rPr>
          <w:rFonts w:asciiTheme="majorHAnsi" w:hAnsiTheme="majorHAnsi" w:cstheme="majorHAnsi"/>
          <w:sz w:val="22"/>
          <w:szCs w:val="22"/>
        </w:rPr>
      </w:pPr>
      <w:r w:rsidRPr="00904C1E">
        <w:rPr>
          <w:rFonts w:asciiTheme="majorHAnsi" w:hAnsiTheme="majorHAnsi" w:cstheme="majorHAnsi"/>
          <w:sz w:val="22"/>
          <w:szCs w:val="22"/>
        </w:rPr>
        <w:t>APPA is the professional association representing over 7,200 school leaders across Australia.</w:t>
      </w:r>
    </w:p>
    <w:p w14:paraId="41E4F04F" w14:textId="77777777" w:rsidR="00A017D5" w:rsidRPr="00904C1E" w:rsidRDefault="00A017D5" w:rsidP="00A017D5">
      <w:pPr>
        <w:rPr>
          <w:rFonts w:asciiTheme="majorHAnsi" w:hAnsiTheme="majorHAnsi" w:cstheme="majorHAnsi"/>
          <w:sz w:val="22"/>
          <w:szCs w:val="22"/>
        </w:rPr>
      </w:pPr>
    </w:p>
    <w:p w14:paraId="06E3F080" w14:textId="77777777" w:rsidR="00A017D5" w:rsidRPr="00904C1E" w:rsidRDefault="00A017D5" w:rsidP="00A017D5">
      <w:pPr>
        <w:rPr>
          <w:rFonts w:asciiTheme="majorHAnsi" w:hAnsiTheme="majorHAnsi" w:cstheme="majorHAnsi"/>
          <w:sz w:val="22"/>
          <w:szCs w:val="22"/>
        </w:rPr>
      </w:pPr>
    </w:p>
    <w:p w14:paraId="718E2441" w14:textId="66812C78" w:rsidR="00A017D5" w:rsidRPr="00DC5C73" w:rsidRDefault="00A017D5" w:rsidP="00A017D5">
      <w:pPr>
        <w:rPr>
          <w:rFonts w:ascii="Verdana" w:hAnsi="Verdana"/>
          <w:b/>
          <w:bCs/>
          <w:sz w:val="22"/>
          <w:szCs w:val="22"/>
          <w:lang w:val="en-AU" w:eastAsia="en-AU"/>
        </w:rPr>
      </w:pPr>
      <w:r>
        <w:rPr>
          <w:rFonts w:ascii="Verdana" w:hAnsi="Verdana"/>
          <w:b/>
          <w:bCs/>
          <w:sz w:val="22"/>
          <w:szCs w:val="22"/>
          <w:lang w:val="en-AU" w:eastAsia="en-AU"/>
        </w:rPr>
        <w:t>2</w:t>
      </w:r>
      <w:r w:rsidR="00904C1E">
        <w:rPr>
          <w:rFonts w:ascii="Verdana" w:hAnsi="Verdana"/>
          <w:b/>
          <w:bCs/>
          <w:sz w:val="22"/>
          <w:szCs w:val="22"/>
          <w:lang w:val="en-AU" w:eastAsia="en-AU"/>
        </w:rPr>
        <w:t>7</w:t>
      </w:r>
      <w:r w:rsidRPr="00DC5C73">
        <w:rPr>
          <w:rFonts w:ascii="Verdana" w:hAnsi="Verdana"/>
          <w:b/>
          <w:bCs/>
          <w:sz w:val="22"/>
          <w:szCs w:val="22"/>
          <w:lang w:val="en-AU" w:eastAsia="en-AU"/>
        </w:rPr>
        <w:t xml:space="preserve"> </w:t>
      </w:r>
      <w:r>
        <w:rPr>
          <w:rFonts w:ascii="Verdana" w:hAnsi="Verdana"/>
          <w:b/>
          <w:bCs/>
          <w:sz w:val="22"/>
          <w:szCs w:val="22"/>
          <w:lang w:val="en-AU" w:eastAsia="en-AU"/>
        </w:rPr>
        <w:t>February</w:t>
      </w:r>
      <w:r w:rsidRPr="00DC5C73">
        <w:rPr>
          <w:rFonts w:ascii="Verdana" w:hAnsi="Verdana"/>
          <w:b/>
          <w:bCs/>
          <w:sz w:val="22"/>
          <w:szCs w:val="22"/>
          <w:lang w:val="en-AU" w:eastAsia="en-AU"/>
        </w:rPr>
        <w:t xml:space="preserve"> 201</w:t>
      </w:r>
      <w:r>
        <w:rPr>
          <w:rFonts w:ascii="Verdana" w:hAnsi="Verdana"/>
          <w:b/>
          <w:bCs/>
          <w:sz w:val="22"/>
          <w:szCs w:val="22"/>
          <w:lang w:val="en-AU" w:eastAsia="en-AU"/>
        </w:rPr>
        <w:t>9</w:t>
      </w:r>
    </w:p>
    <w:p w14:paraId="7511D5EF" w14:textId="77777777" w:rsidR="00A017D5" w:rsidRPr="00DC5C73" w:rsidRDefault="00A017D5" w:rsidP="00A017D5">
      <w:pPr>
        <w:rPr>
          <w:rFonts w:ascii="Verdana" w:hAnsi="Verdana"/>
          <w:b/>
          <w:bCs/>
          <w:sz w:val="22"/>
          <w:szCs w:val="22"/>
          <w:lang w:val="en-AU" w:eastAsia="en-AU"/>
        </w:rPr>
      </w:pPr>
    </w:p>
    <w:p w14:paraId="484929A2" w14:textId="77777777" w:rsidR="00A017D5" w:rsidRPr="00DC5C73" w:rsidRDefault="00A017D5" w:rsidP="00A017D5">
      <w:pPr>
        <w:rPr>
          <w:rFonts w:ascii="Verdana" w:hAnsi="Verdana"/>
          <w:b/>
          <w:bCs/>
          <w:sz w:val="22"/>
          <w:szCs w:val="22"/>
          <w:lang w:val="en-AU" w:eastAsia="en-AU"/>
        </w:rPr>
      </w:pPr>
      <w:r w:rsidRPr="00DC5C73">
        <w:rPr>
          <w:rFonts w:ascii="Verdana" w:hAnsi="Verdana"/>
          <w:b/>
          <w:bCs/>
          <w:sz w:val="22"/>
          <w:szCs w:val="22"/>
          <w:lang w:val="en-AU" w:eastAsia="en-AU"/>
        </w:rPr>
        <w:t xml:space="preserve">Media contact:  </w:t>
      </w:r>
      <w:r w:rsidRPr="00DC5C73">
        <w:rPr>
          <w:rFonts w:ascii="Verdana" w:hAnsi="Verdana"/>
          <w:b/>
          <w:bCs/>
          <w:sz w:val="22"/>
          <w:szCs w:val="22"/>
          <w:lang w:val="en-AU" w:eastAsia="en-AU"/>
        </w:rPr>
        <w:tab/>
      </w:r>
      <w:r w:rsidRPr="00DC5C73">
        <w:rPr>
          <w:rFonts w:ascii="Verdana" w:hAnsi="Verdana"/>
          <w:b/>
          <w:bCs/>
          <w:sz w:val="22"/>
          <w:szCs w:val="22"/>
          <w:lang w:val="en-AU" w:eastAsia="en-AU"/>
        </w:rPr>
        <w:tab/>
      </w:r>
      <w:r>
        <w:rPr>
          <w:rFonts w:ascii="Verdana" w:hAnsi="Verdana"/>
          <w:b/>
          <w:sz w:val="22"/>
          <w:szCs w:val="22"/>
          <w:lang w:val="en-AU" w:eastAsia="en-AU"/>
        </w:rPr>
        <w:t>Malcolm</w:t>
      </w:r>
      <w:r w:rsidRPr="00DC5C73">
        <w:rPr>
          <w:rFonts w:ascii="Verdana" w:hAnsi="Verdana"/>
          <w:b/>
          <w:sz w:val="22"/>
          <w:szCs w:val="22"/>
          <w:lang w:val="en-AU" w:eastAsia="en-AU"/>
        </w:rPr>
        <w:t xml:space="preserve"> </w:t>
      </w:r>
      <w:r>
        <w:rPr>
          <w:rFonts w:ascii="Verdana" w:hAnsi="Verdana"/>
          <w:b/>
          <w:sz w:val="22"/>
          <w:szCs w:val="22"/>
          <w:lang w:val="en-AU" w:eastAsia="en-AU"/>
        </w:rPr>
        <w:t>Elliott</w:t>
      </w:r>
      <w:r w:rsidRPr="00DC5C73">
        <w:rPr>
          <w:rFonts w:ascii="Verdana" w:hAnsi="Verdana"/>
          <w:b/>
          <w:sz w:val="22"/>
          <w:szCs w:val="22"/>
          <w:lang w:val="en-AU" w:eastAsia="en-AU"/>
        </w:rPr>
        <w:t xml:space="preserve"> (APPA President) </w:t>
      </w:r>
    </w:p>
    <w:p w14:paraId="39CF16C6" w14:textId="77777777" w:rsidR="00A017D5" w:rsidRPr="00DC5C73" w:rsidRDefault="00A017D5" w:rsidP="00A017D5">
      <w:pPr>
        <w:ind w:left="2160" w:firstLine="720"/>
        <w:rPr>
          <w:rFonts w:ascii="Verdana" w:hAnsi="Verdana"/>
          <w:b/>
          <w:sz w:val="22"/>
          <w:szCs w:val="22"/>
          <w:lang w:val="en-AU" w:eastAsia="en-AU"/>
        </w:rPr>
      </w:pPr>
      <w:r>
        <w:rPr>
          <w:rFonts w:ascii="Verdana" w:hAnsi="Verdana"/>
          <w:b/>
          <w:sz w:val="22"/>
          <w:szCs w:val="22"/>
          <w:lang w:val="en-AU" w:eastAsia="en-AU"/>
        </w:rPr>
        <w:t>0418</w:t>
      </w:r>
      <w:r w:rsidRPr="00DC5C73">
        <w:rPr>
          <w:rFonts w:ascii="Verdana" w:hAnsi="Verdana"/>
          <w:b/>
          <w:sz w:val="22"/>
          <w:szCs w:val="22"/>
          <w:lang w:val="en-AU" w:eastAsia="en-AU"/>
        </w:rPr>
        <w:t xml:space="preserve"> </w:t>
      </w:r>
      <w:r>
        <w:rPr>
          <w:rFonts w:ascii="Verdana" w:hAnsi="Verdana"/>
          <w:b/>
          <w:sz w:val="22"/>
          <w:szCs w:val="22"/>
          <w:lang w:val="en-AU" w:eastAsia="en-AU"/>
        </w:rPr>
        <w:t>312</w:t>
      </w:r>
      <w:r w:rsidRPr="00DC5C73">
        <w:rPr>
          <w:rFonts w:ascii="Verdana" w:hAnsi="Verdana"/>
          <w:b/>
          <w:sz w:val="22"/>
          <w:szCs w:val="22"/>
          <w:lang w:val="en-AU" w:eastAsia="en-AU"/>
        </w:rPr>
        <w:t xml:space="preserve"> </w:t>
      </w:r>
      <w:r>
        <w:rPr>
          <w:rFonts w:ascii="Verdana" w:hAnsi="Verdana"/>
          <w:b/>
          <w:sz w:val="22"/>
          <w:szCs w:val="22"/>
          <w:lang w:val="en-AU" w:eastAsia="en-AU"/>
        </w:rPr>
        <w:t>265</w:t>
      </w:r>
    </w:p>
    <w:p w14:paraId="58A98B7C" w14:textId="77777777" w:rsidR="00A017D5" w:rsidRDefault="00A017D5" w:rsidP="00A017D5">
      <w:pPr>
        <w:rPr>
          <w:rFonts w:ascii="Arial" w:hAnsi="Arial" w:cs="Arial"/>
          <w:sz w:val="20"/>
        </w:rPr>
      </w:pPr>
    </w:p>
    <w:p w14:paraId="0019EA2E" w14:textId="0C69CFD2" w:rsidR="000D7E51" w:rsidRPr="00220C50" w:rsidRDefault="00A017D5" w:rsidP="00A87F41">
      <w:pPr>
        <w:rPr>
          <w:rFonts w:ascii="Arial" w:hAnsi="Arial" w:cs="Arial"/>
          <w:sz w:val="20"/>
        </w:rPr>
      </w:pPr>
      <w:r>
        <w:rPr>
          <w:noProof/>
          <w:lang w:val="en-AU" w:eastAsia="en-AU"/>
        </w:rPr>
        <mc:AlternateContent>
          <mc:Choice Requires="wps">
            <w:drawing>
              <wp:anchor distT="4294967295" distB="4294967295" distL="114300" distR="114300" simplePos="0" relativeHeight="251669504" behindDoc="0" locked="0" layoutInCell="1" allowOverlap="1" wp14:anchorId="06234666" wp14:editId="12505AA6">
                <wp:simplePos x="0" y="0"/>
                <wp:positionH relativeFrom="column">
                  <wp:posOffset>0</wp:posOffset>
                </wp:positionH>
                <wp:positionV relativeFrom="paragraph">
                  <wp:posOffset>88899</wp:posOffset>
                </wp:positionV>
                <wp:extent cx="6515100" cy="0"/>
                <wp:effectExtent l="0" t="0" r="12700" b="254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74396" id="Line 4" o:spid="_x0000_s1026" style="position:absolute;z-index:2516695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7pt" to="513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"/>
            </w:pict>
          </mc:Fallback>
        </mc:AlternateContent>
      </w:r>
    </w:p>
    <w:sectPr w:rsidR="000D7E51" w:rsidRPr="00220C50" w:rsidSect="00A87F41">
      <w:pgSz w:w="11906" w:h="16838"/>
      <w:pgMar w:top="737" w:right="1132" w:bottom="71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43B7B" w14:textId="77777777" w:rsidR="000D16FD" w:rsidRDefault="000D16FD" w:rsidP="001F13C3">
      <w:r>
        <w:separator/>
      </w:r>
    </w:p>
  </w:endnote>
  <w:endnote w:type="continuationSeparator" w:id="0">
    <w:p w14:paraId="15166C9F" w14:textId="77777777" w:rsidR="000D16FD" w:rsidRDefault="000D16FD" w:rsidP="001F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badi MT Condensed Extra Bold">
    <w:altName w:val="Gill Sans Ultra Bold Condensed"/>
    <w:panose1 w:val="020B0A06030101010103"/>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10410" w14:textId="77777777" w:rsidR="000D16FD" w:rsidRDefault="000D16FD" w:rsidP="001F13C3">
      <w:r>
        <w:separator/>
      </w:r>
    </w:p>
  </w:footnote>
  <w:footnote w:type="continuationSeparator" w:id="0">
    <w:p w14:paraId="24C1770C" w14:textId="77777777" w:rsidR="000D16FD" w:rsidRDefault="000D16FD" w:rsidP="001F1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376113F"/>
    <w:multiLevelType w:val="hybridMultilevel"/>
    <w:tmpl w:val="F73ED18A"/>
    <w:lvl w:ilvl="0" w:tplc="0ED425EC">
      <w:start w:val="1"/>
      <w:numFmt w:val="decimal"/>
      <w:pStyle w:val="ListParagraph"/>
      <w:lvlText w:val="%1."/>
      <w:lvlJc w:val="left"/>
      <w:pPr>
        <w:tabs>
          <w:tab w:val="num" w:pos="454"/>
        </w:tabs>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934493"/>
    <w:multiLevelType w:val="hybridMultilevel"/>
    <w:tmpl w:val="20B089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9B5F72"/>
    <w:multiLevelType w:val="hybridMultilevel"/>
    <w:tmpl w:val="D7DA71F2"/>
    <w:lvl w:ilvl="0" w:tplc="CBA03BC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164271"/>
    <w:multiLevelType w:val="hybridMultilevel"/>
    <w:tmpl w:val="38CC3D26"/>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BB0"/>
    <w:rsid w:val="000036DE"/>
    <w:rsid w:val="0001646F"/>
    <w:rsid w:val="00027971"/>
    <w:rsid w:val="00041111"/>
    <w:rsid w:val="00046306"/>
    <w:rsid w:val="000504B0"/>
    <w:rsid w:val="00062325"/>
    <w:rsid w:val="00062439"/>
    <w:rsid w:val="00074BA8"/>
    <w:rsid w:val="000920D4"/>
    <w:rsid w:val="000957A6"/>
    <w:rsid w:val="000A005D"/>
    <w:rsid w:val="000A3F1B"/>
    <w:rsid w:val="000A412B"/>
    <w:rsid w:val="000A52BA"/>
    <w:rsid w:val="000A7A0B"/>
    <w:rsid w:val="000B1E8D"/>
    <w:rsid w:val="000B7624"/>
    <w:rsid w:val="000C5554"/>
    <w:rsid w:val="000C5848"/>
    <w:rsid w:val="000D16FD"/>
    <w:rsid w:val="000D685B"/>
    <w:rsid w:val="000D6EB3"/>
    <w:rsid w:val="000D7E51"/>
    <w:rsid w:val="000E7FFA"/>
    <w:rsid w:val="000F0BC7"/>
    <w:rsid w:val="000F1B93"/>
    <w:rsid w:val="000F368C"/>
    <w:rsid w:val="0010088A"/>
    <w:rsid w:val="001143F3"/>
    <w:rsid w:val="00116CAB"/>
    <w:rsid w:val="00126793"/>
    <w:rsid w:val="00132F65"/>
    <w:rsid w:val="00135E90"/>
    <w:rsid w:val="00147325"/>
    <w:rsid w:val="001508DF"/>
    <w:rsid w:val="00161A53"/>
    <w:rsid w:val="00162E57"/>
    <w:rsid w:val="001650AB"/>
    <w:rsid w:val="001751DD"/>
    <w:rsid w:val="0017658E"/>
    <w:rsid w:val="00180660"/>
    <w:rsid w:val="00180D3A"/>
    <w:rsid w:val="001813A6"/>
    <w:rsid w:val="0018789D"/>
    <w:rsid w:val="001B0604"/>
    <w:rsid w:val="001B4B0E"/>
    <w:rsid w:val="001C1B74"/>
    <w:rsid w:val="001C3209"/>
    <w:rsid w:val="001D5BA7"/>
    <w:rsid w:val="001E6477"/>
    <w:rsid w:val="001F13C3"/>
    <w:rsid w:val="0020003E"/>
    <w:rsid w:val="00200AE4"/>
    <w:rsid w:val="002032E4"/>
    <w:rsid w:val="002115C3"/>
    <w:rsid w:val="00211833"/>
    <w:rsid w:val="0021663B"/>
    <w:rsid w:val="00220C50"/>
    <w:rsid w:val="002226FC"/>
    <w:rsid w:val="00226DE3"/>
    <w:rsid w:val="0023001B"/>
    <w:rsid w:val="00230BC9"/>
    <w:rsid w:val="00245E6A"/>
    <w:rsid w:val="00246976"/>
    <w:rsid w:val="00253301"/>
    <w:rsid w:val="00270C09"/>
    <w:rsid w:val="002747AE"/>
    <w:rsid w:val="002752A1"/>
    <w:rsid w:val="00275873"/>
    <w:rsid w:val="00280273"/>
    <w:rsid w:val="00287448"/>
    <w:rsid w:val="00287E87"/>
    <w:rsid w:val="00291B4F"/>
    <w:rsid w:val="00294E2D"/>
    <w:rsid w:val="002956C9"/>
    <w:rsid w:val="002A5857"/>
    <w:rsid w:val="002B74C5"/>
    <w:rsid w:val="002D1B0C"/>
    <w:rsid w:val="002D1EBA"/>
    <w:rsid w:val="0031293F"/>
    <w:rsid w:val="00323060"/>
    <w:rsid w:val="00323D10"/>
    <w:rsid w:val="0032453D"/>
    <w:rsid w:val="00326D02"/>
    <w:rsid w:val="003439CB"/>
    <w:rsid w:val="00343D7D"/>
    <w:rsid w:val="00343EE7"/>
    <w:rsid w:val="0034441E"/>
    <w:rsid w:val="003476BB"/>
    <w:rsid w:val="00371264"/>
    <w:rsid w:val="00373650"/>
    <w:rsid w:val="003901DC"/>
    <w:rsid w:val="00393316"/>
    <w:rsid w:val="003A5C08"/>
    <w:rsid w:val="003B2EEE"/>
    <w:rsid w:val="003B458E"/>
    <w:rsid w:val="003B6927"/>
    <w:rsid w:val="003C0706"/>
    <w:rsid w:val="003C1E07"/>
    <w:rsid w:val="003C279D"/>
    <w:rsid w:val="003C7C14"/>
    <w:rsid w:val="003D29AA"/>
    <w:rsid w:val="003D3448"/>
    <w:rsid w:val="003D5AE6"/>
    <w:rsid w:val="003D7043"/>
    <w:rsid w:val="003E6B84"/>
    <w:rsid w:val="003F1466"/>
    <w:rsid w:val="003F2C69"/>
    <w:rsid w:val="003F771B"/>
    <w:rsid w:val="00407710"/>
    <w:rsid w:val="004124DD"/>
    <w:rsid w:val="004172C8"/>
    <w:rsid w:val="004219BD"/>
    <w:rsid w:val="004244B9"/>
    <w:rsid w:val="00430F23"/>
    <w:rsid w:val="00434DF2"/>
    <w:rsid w:val="00437C2E"/>
    <w:rsid w:val="00437E13"/>
    <w:rsid w:val="004468E5"/>
    <w:rsid w:val="0045415A"/>
    <w:rsid w:val="00457222"/>
    <w:rsid w:val="00461333"/>
    <w:rsid w:val="00461C41"/>
    <w:rsid w:val="00465610"/>
    <w:rsid w:val="004656E9"/>
    <w:rsid w:val="00486D8E"/>
    <w:rsid w:val="004A161C"/>
    <w:rsid w:val="004A1BBE"/>
    <w:rsid w:val="004A245A"/>
    <w:rsid w:val="004B2EDB"/>
    <w:rsid w:val="004C527A"/>
    <w:rsid w:val="004C639C"/>
    <w:rsid w:val="004D354A"/>
    <w:rsid w:val="004D621F"/>
    <w:rsid w:val="004D7CBC"/>
    <w:rsid w:val="004E4464"/>
    <w:rsid w:val="004E67A5"/>
    <w:rsid w:val="004F49D5"/>
    <w:rsid w:val="004F6D7B"/>
    <w:rsid w:val="00504E4B"/>
    <w:rsid w:val="00505685"/>
    <w:rsid w:val="005101D0"/>
    <w:rsid w:val="00517FD2"/>
    <w:rsid w:val="0052469F"/>
    <w:rsid w:val="00524919"/>
    <w:rsid w:val="005268D4"/>
    <w:rsid w:val="00534147"/>
    <w:rsid w:val="00560A65"/>
    <w:rsid w:val="00564807"/>
    <w:rsid w:val="00573FF6"/>
    <w:rsid w:val="005810F4"/>
    <w:rsid w:val="00584F55"/>
    <w:rsid w:val="0059013A"/>
    <w:rsid w:val="00592C49"/>
    <w:rsid w:val="0059662C"/>
    <w:rsid w:val="005C1A93"/>
    <w:rsid w:val="005C374C"/>
    <w:rsid w:val="005E2616"/>
    <w:rsid w:val="005E29E9"/>
    <w:rsid w:val="005E2A58"/>
    <w:rsid w:val="005F0FE5"/>
    <w:rsid w:val="005F5AFA"/>
    <w:rsid w:val="00624269"/>
    <w:rsid w:val="00624A94"/>
    <w:rsid w:val="00636D99"/>
    <w:rsid w:val="0064013D"/>
    <w:rsid w:val="00652B42"/>
    <w:rsid w:val="006546BE"/>
    <w:rsid w:val="00667FEA"/>
    <w:rsid w:val="00671FC1"/>
    <w:rsid w:val="00681D50"/>
    <w:rsid w:val="00686C51"/>
    <w:rsid w:val="006A0524"/>
    <w:rsid w:val="006A29E3"/>
    <w:rsid w:val="006A31F4"/>
    <w:rsid w:val="006B452F"/>
    <w:rsid w:val="006C22DC"/>
    <w:rsid w:val="006F3702"/>
    <w:rsid w:val="006F398A"/>
    <w:rsid w:val="00704697"/>
    <w:rsid w:val="00706430"/>
    <w:rsid w:val="007131E3"/>
    <w:rsid w:val="00714707"/>
    <w:rsid w:val="0071611F"/>
    <w:rsid w:val="00723B08"/>
    <w:rsid w:val="00726D40"/>
    <w:rsid w:val="00734F0C"/>
    <w:rsid w:val="007444E1"/>
    <w:rsid w:val="00751BCC"/>
    <w:rsid w:val="00760EEE"/>
    <w:rsid w:val="00762C2F"/>
    <w:rsid w:val="00763AD2"/>
    <w:rsid w:val="00767D7A"/>
    <w:rsid w:val="007723CF"/>
    <w:rsid w:val="00776874"/>
    <w:rsid w:val="0077720A"/>
    <w:rsid w:val="00785853"/>
    <w:rsid w:val="0079183E"/>
    <w:rsid w:val="00797E91"/>
    <w:rsid w:val="007A1CFD"/>
    <w:rsid w:val="007A230C"/>
    <w:rsid w:val="007A6A52"/>
    <w:rsid w:val="007B38B7"/>
    <w:rsid w:val="007B40B6"/>
    <w:rsid w:val="007B5232"/>
    <w:rsid w:val="007C1A34"/>
    <w:rsid w:val="007C383A"/>
    <w:rsid w:val="007C56F0"/>
    <w:rsid w:val="007C7842"/>
    <w:rsid w:val="007D3C17"/>
    <w:rsid w:val="007D42A4"/>
    <w:rsid w:val="007D58B8"/>
    <w:rsid w:val="007D7D86"/>
    <w:rsid w:val="007E2085"/>
    <w:rsid w:val="007E53CC"/>
    <w:rsid w:val="007E588E"/>
    <w:rsid w:val="00807999"/>
    <w:rsid w:val="0081275A"/>
    <w:rsid w:val="00812F3B"/>
    <w:rsid w:val="0081423E"/>
    <w:rsid w:val="00814EF5"/>
    <w:rsid w:val="00822004"/>
    <w:rsid w:val="00824700"/>
    <w:rsid w:val="008312F4"/>
    <w:rsid w:val="00840FC2"/>
    <w:rsid w:val="00845180"/>
    <w:rsid w:val="00854890"/>
    <w:rsid w:val="00857CE3"/>
    <w:rsid w:val="00861BE8"/>
    <w:rsid w:val="00861C03"/>
    <w:rsid w:val="00861DF0"/>
    <w:rsid w:val="00876254"/>
    <w:rsid w:val="008800E2"/>
    <w:rsid w:val="008805EA"/>
    <w:rsid w:val="00882997"/>
    <w:rsid w:val="0089156C"/>
    <w:rsid w:val="00896A82"/>
    <w:rsid w:val="008A1493"/>
    <w:rsid w:val="008A2411"/>
    <w:rsid w:val="008B1CE7"/>
    <w:rsid w:val="008B3075"/>
    <w:rsid w:val="008B64B8"/>
    <w:rsid w:val="008C2BDA"/>
    <w:rsid w:val="008C7C86"/>
    <w:rsid w:val="008D2B96"/>
    <w:rsid w:val="008D6682"/>
    <w:rsid w:val="008D6DED"/>
    <w:rsid w:val="008E38ED"/>
    <w:rsid w:val="008E537F"/>
    <w:rsid w:val="00904C1E"/>
    <w:rsid w:val="0090598F"/>
    <w:rsid w:val="00912789"/>
    <w:rsid w:val="00915B9C"/>
    <w:rsid w:val="00921C80"/>
    <w:rsid w:val="0092260D"/>
    <w:rsid w:val="00922F62"/>
    <w:rsid w:val="00931D02"/>
    <w:rsid w:val="00935C22"/>
    <w:rsid w:val="009368EF"/>
    <w:rsid w:val="00937465"/>
    <w:rsid w:val="009409DE"/>
    <w:rsid w:val="0094243A"/>
    <w:rsid w:val="009446DD"/>
    <w:rsid w:val="00947DF8"/>
    <w:rsid w:val="00952544"/>
    <w:rsid w:val="009549D6"/>
    <w:rsid w:val="00954A88"/>
    <w:rsid w:val="00955FF4"/>
    <w:rsid w:val="00957CE3"/>
    <w:rsid w:val="009627FC"/>
    <w:rsid w:val="00967B04"/>
    <w:rsid w:val="00970925"/>
    <w:rsid w:val="009711B9"/>
    <w:rsid w:val="00971645"/>
    <w:rsid w:val="00975392"/>
    <w:rsid w:val="009775D6"/>
    <w:rsid w:val="009827E9"/>
    <w:rsid w:val="00983733"/>
    <w:rsid w:val="00985BF1"/>
    <w:rsid w:val="0098617C"/>
    <w:rsid w:val="009861D5"/>
    <w:rsid w:val="00990D54"/>
    <w:rsid w:val="00996383"/>
    <w:rsid w:val="0099699F"/>
    <w:rsid w:val="0099723A"/>
    <w:rsid w:val="009B082A"/>
    <w:rsid w:val="009B0D87"/>
    <w:rsid w:val="009B3958"/>
    <w:rsid w:val="009C648F"/>
    <w:rsid w:val="009D142D"/>
    <w:rsid w:val="009D26CA"/>
    <w:rsid w:val="009D3676"/>
    <w:rsid w:val="009E076E"/>
    <w:rsid w:val="009E3CA0"/>
    <w:rsid w:val="009F0957"/>
    <w:rsid w:val="009F3E7A"/>
    <w:rsid w:val="00A017D5"/>
    <w:rsid w:val="00A2337E"/>
    <w:rsid w:val="00A3445C"/>
    <w:rsid w:val="00A34A61"/>
    <w:rsid w:val="00A36748"/>
    <w:rsid w:val="00A40451"/>
    <w:rsid w:val="00A43E19"/>
    <w:rsid w:val="00A452C6"/>
    <w:rsid w:val="00A70332"/>
    <w:rsid w:val="00A703C0"/>
    <w:rsid w:val="00A80C41"/>
    <w:rsid w:val="00A87F41"/>
    <w:rsid w:val="00A971F7"/>
    <w:rsid w:val="00AC3340"/>
    <w:rsid w:val="00AC4438"/>
    <w:rsid w:val="00AC48E5"/>
    <w:rsid w:val="00AC684F"/>
    <w:rsid w:val="00AD4F1C"/>
    <w:rsid w:val="00AE3368"/>
    <w:rsid w:val="00AE38B3"/>
    <w:rsid w:val="00AE3DA3"/>
    <w:rsid w:val="00AF139B"/>
    <w:rsid w:val="00AF196A"/>
    <w:rsid w:val="00B03BA2"/>
    <w:rsid w:val="00B14A1F"/>
    <w:rsid w:val="00B14BB0"/>
    <w:rsid w:val="00B32906"/>
    <w:rsid w:val="00B3795E"/>
    <w:rsid w:val="00B56AE1"/>
    <w:rsid w:val="00B65510"/>
    <w:rsid w:val="00B778BB"/>
    <w:rsid w:val="00B87496"/>
    <w:rsid w:val="00BA0345"/>
    <w:rsid w:val="00BB0817"/>
    <w:rsid w:val="00BB1B2F"/>
    <w:rsid w:val="00BB1CA7"/>
    <w:rsid w:val="00BB4F76"/>
    <w:rsid w:val="00BB77E9"/>
    <w:rsid w:val="00BC2B14"/>
    <w:rsid w:val="00BC6C7C"/>
    <w:rsid w:val="00BD3F7A"/>
    <w:rsid w:val="00BD4433"/>
    <w:rsid w:val="00BD4FE7"/>
    <w:rsid w:val="00BD65F0"/>
    <w:rsid w:val="00BF382C"/>
    <w:rsid w:val="00C005FE"/>
    <w:rsid w:val="00C04174"/>
    <w:rsid w:val="00C05972"/>
    <w:rsid w:val="00C11AE5"/>
    <w:rsid w:val="00C13D38"/>
    <w:rsid w:val="00C16887"/>
    <w:rsid w:val="00C176E8"/>
    <w:rsid w:val="00C2146F"/>
    <w:rsid w:val="00C2314F"/>
    <w:rsid w:val="00C23742"/>
    <w:rsid w:val="00C2759E"/>
    <w:rsid w:val="00C31B75"/>
    <w:rsid w:val="00C44C0E"/>
    <w:rsid w:val="00C50C24"/>
    <w:rsid w:val="00C5493C"/>
    <w:rsid w:val="00C619BF"/>
    <w:rsid w:val="00C84884"/>
    <w:rsid w:val="00C97A17"/>
    <w:rsid w:val="00C97A43"/>
    <w:rsid w:val="00CA6C44"/>
    <w:rsid w:val="00CB0B12"/>
    <w:rsid w:val="00CB18C5"/>
    <w:rsid w:val="00CB6615"/>
    <w:rsid w:val="00CC272F"/>
    <w:rsid w:val="00CE0B54"/>
    <w:rsid w:val="00CE1BB8"/>
    <w:rsid w:val="00D10C44"/>
    <w:rsid w:val="00D13F16"/>
    <w:rsid w:val="00D215B5"/>
    <w:rsid w:val="00D253C3"/>
    <w:rsid w:val="00D25803"/>
    <w:rsid w:val="00D32166"/>
    <w:rsid w:val="00D3422E"/>
    <w:rsid w:val="00D35B90"/>
    <w:rsid w:val="00D4007B"/>
    <w:rsid w:val="00D41A17"/>
    <w:rsid w:val="00D55418"/>
    <w:rsid w:val="00D56596"/>
    <w:rsid w:val="00D67C3C"/>
    <w:rsid w:val="00D67E1F"/>
    <w:rsid w:val="00D7349C"/>
    <w:rsid w:val="00D75E17"/>
    <w:rsid w:val="00D80119"/>
    <w:rsid w:val="00D97B8F"/>
    <w:rsid w:val="00DB0A9B"/>
    <w:rsid w:val="00DB41DF"/>
    <w:rsid w:val="00DC1522"/>
    <w:rsid w:val="00DC5C73"/>
    <w:rsid w:val="00DD0225"/>
    <w:rsid w:val="00DD11DA"/>
    <w:rsid w:val="00DD1372"/>
    <w:rsid w:val="00DE2A85"/>
    <w:rsid w:val="00DE766E"/>
    <w:rsid w:val="00DF6435"/>
    <w:rsid w:val="00E05A1C"/>
    <w:rsid w:val="00E118F3"/>
    <w:rsid w:val="00E22661"/>
    <w:rsid w:val="00E2411A"/>
    <w:rsid w:val="00E2602C"/>
    <w:rsid w:val="00E27C74"/>
    <w:rsid w:val="00E301E9"/>
    <w:rsid w:val="00E37103"/>
    <w:rsid w:val="00E3771A"/>
    <w:rsid w:val="00E46194"/>
    <w:rsid w:val="00E53950"/>
    <w:rsid w:val="00E62391"/>
    <w:rsid w:val="00E628D7"/>
    <w:rsid w:val="00E637B3"/>
    <w:rsid w:val="00E72D51"/>
    <w:rsid w:val="00E83ABE"/>
    <w:rsid w:val="00E87B69"/>
    <w:rsid w:val="00E92F8D"/>
    <w:rsid w:val="00EA57F9"/>
    <w:rsid w:val="00EA5A09"/>
    <w:rsid w:val="00EC29B1"/>
    <w:rsid w:val="00EC3BEF"/>
    <w:rsid w:val="00ED6E23"/>
    <w:rsid w:val="00EE27BB"/>
    <w:rsid w:val="00EE3C47"/>
    <w:rsid w:val="00EE69C8"/>
    <w:rsid w:val="00EF19EB"/>
    <w:rsid w:val="00EF2B0A"/>
    <w:rsid w:val="00EF675F"/>
    <w:rsid w:val="00F22D46"/>
    <w:rsid w:val="00F25B86"/>
    <w:rsid w:val="00F3228C"/>
    <w:rsid w:val="00F36CF5"/>
    <w:rsid w:val="00F615FE"/>
    <w:rsid w:val="00F61CEE"/>
    <w:rsid w:val="00F6743D"/>
    <w:rsid w:val="00F80F0B"/>
    <w:rsid w:val="00F83CC3"/>
    <w:rsid w:val="00F87401"/>
    <w:rsid w:val="00F91309"/>
    <w:rsid w:val="00F91C4E"/>
    <w:rsid w:val="00F9726A"/>
    <w:rsid w:val="00FA2FBF"/>
    <w:rsid w:val="00FA6EF0"/>
    <w:rsid w:val="00FC1094"/>
    <w:rsid w:val="00FC1DCC"/>
    <w:rsid w:val="00FC50D7"/>
    <w:rsid w:val="00FD0DEE"/>
    <w:rsid w:val="00FD2C4D"/>
    <w:rsid w:val="00FD69C9"/>
    <w:rsid w:val="00FE235D"/>
    <w:rsid w:val="00FE4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7B340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4BB0"/>
    <w:rPr>
      <w:rFonts w:ascii="Times New Roman" w:eastAsia="SimSu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BEF"/>
    <w:pPr>
      <w:numPr>
        <w:numId w:val="1"/>
      </w:numPr>
      <w:contextualSpacing/>
    </w:pPr>
    <w:rPr>
      <w:rFonts w:ascii="Arial" w:eastAsiaTheme="minorHAnsi" w:hAnsi="Arial" w:cstheme="minorBidi"/>
      <w:szCs w:val="22"/>
      <w:lang w:val="en-AU"/>
    </w:rPr>
  </w:style>
  <w:style w:type="character" w:styleId="Hyperlink">
    <w:name w:val="Hyperlink"/>
    <w:basedOn w:val="DefaultParagraphFont"/>
    <w:uiPriority w:val="99"/>
    <w:unhideWhenUsed/>
    <w:rsid w:val="004F6D7B"/>
    <w:rPr>
      <w:color w:val="0000FF" w:themeColor="hyperlink"/>
      <w:u w:val="single"/>
    </w:rPr>
  </w:style>
  <w:style w:type="character" w:styleId="FollowedHyperlink">
    <w:name w:val="FollowedHyperlink"/>
    <w:basedOn w:val="DefaultParagraphFont"/>
    <w:uiPriority w:val="99"/>
    <w:semiHidden/>
    <w:unhideWhenUsed/>
    <w:rsid w:val="00287448"/>
    <w:rPr>
      <w:color w:val="800080" w:themeColor="followedHyperlink"/>
      <w:u w:val="single"/>
    </w:rPr>
  </w:style>
  <w:style w:type="character" w:customStyle="1" w:styleId="apple-converted-space">
    <w:name w:val="apple-converted-space"/>
    <w:basedOn w:val="DefaultParagraphFont"/>
    <w:rsid w:val="004656E9"/>
  </w:style>
  <w:style w:type="paragraph" w:styleId="BalloonText">
    <w:name w:val="Balloon Text"/>
    <w:basedOn w:val="Normal"/>
    <w:link w:val="BalloonTextChar"/>
    <w:uiPriority w:val="99"/>
    <w:semiHidden/>
    <w:unhideWhenUsed/>
    <w:rsid w:val="00BB1B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2F"/>
    <w:rPr>
      <w:rFonts w:ascii="Segoe UI" w:eastAsia="SimSun" w:hAnsi="Segoe UI" w:cs="Segoe UI"/>
      <w:sz w:val="18"/>
      <w:szCs w:val="18"/>
    </w:rPr>
  </w:style>
  <w:style w:type="paragraph" w:styleId="Header">
    <w:name w:val="header"/>
    <w:basedOn w:val="Normal"/>
    <w:link w:val="HeaderChar"/>
    <w:uiPriority w:val="99"/>
    <w:unhideWhenUsed/>
    <w:rsid w:val="001F13C3"/>
    <w:pPr>
      <w:tabs>
        <w:tab w:val="center" w:pos="4680"/>
        <w:tab w:val="right" w:pos="9360"/>
      </w:tabs>
    </w:pPr>
  </w:style>
  <w:style w:type="character" w:customStyle="1" w:styleId="HeaderChar">
    <w:name w:val="Header Char"/>
    <w:basedOn w:val="DefaultParagraphFont"/>
    <w:link w:val="Header"/>
    <w:uiPriority w:val="99"/>
    <w:rsid w:val="001F13C3"/>
    <w:rPr>
      <w:rFonts w:ascii="Times New Roman" w:eastAsia="SimSun" w:hAnsi="Times New Roman" w:cs="Times New Roman"/>
    </w:rPr>
  </w:style>
  <w:style w:type="paragraph" w:styleId="Footer">
    <w:name w:val="footer"/>
    <w:basedOn w:val="Normal"/>
    <w:link w:val="FooterChar"/>
    <w:uiPriority w:val="99"/>
    <w:unhideWhenUsed/>
    <w:rsid w:val="001F13C3"/>
    <w:pPr>
      <w:tabs>
        <w:tab w:val="center" w:pos="4680"/>
        <w:tab w:val="right" w:pos="9360"/>
      </w:tabs>
    </w:pPr>
  </w:style>
  <w:style w:type="character" w:customStyle="1" w:styleId="FooterChar">
    <w:name w:val="Footer Char"/>
    <w:basedOn w:val="DefaultParagraphFont"/>
    <w:link w:val="Footer"/>
    <w:uiPriority w:val="99"/>
    <w:rsid w:val="001F13C3"/>
    <w:rPr>
      <w:rFonts w:ascii="Times New Roman" w:eastAsia="SimSu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67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tiff"/><Relationship Id="rId4" Type="http://schemas.openxmlformats.org/officeDocument/2006/relationships/webSettings" Target="webSettings.xml"/><Relationship Id="rId9"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Australian Primary Principals Association</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Nuttall</dc:creator>
  <cp:lastModifiedBy>Michael Nuttall</cp:lastModifiedBy>
  <cp:revision>17</cp:revision>
  <cp:lastPrinted>2018-08-14T04:56:00Z</cp:lastPrinted>
  <dcterms:created xsi:type="dcterms:W3CDTF">2018-08-14T04:56:00Z</dcterms:created>
  <dcterms:modified xsi:type="dcterms:W3CDTF">2019-02-26T20:24:00Z</dcterms:modified>
</cp:coreProperties>
</file>